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FA80C" w14:textId="77777777" w:rsidR="00E33AD8" w:rsidRPr="006507A6" w:rsidRDefault="00E33AD8" w:rsidP="00E33AD8">
      <w:pPr>
        <w:spacing w:before="100" w:beforeAutospacing="1" w:line="276" w:lineRule="auto"/>
        <w:jc w:val="center"/>
        <w:rPr>
          <w:b/>
          <w:sz w:val="26"/>
          <w:szCs w:val="26"/>
        </w:rPr>
      </w:pPr>
    </w:p>
    <w:p w14:paraId="49AEAF52" w14:textId="77777777" w:rsidR="00E33AD8" w:rsidRDefault="00E33AD8" w:rsidP="00E33AD8">
      <w:pPr>
        <w:spacing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SA DI THẬP GIỚI OAI NGHI LỤC YẾU</w:t>
      </w:r>
    </w:p>
    <w:p w14:paraId="4D88CA42" w14:textId="6B22807C" w:rsidR="00E33AD8" w:rsidRPr="006507A6" w:rsidRDefault="00E33AD8" w:rsidP="00E33AD8">
      <w:pPr>
        <w:spacing w:after="240"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 xml:space="preserve">TẬP </w:t>
      </w:r>
      <w:r>
        <w:rPr>
          <w:b/>
          <w:sz w:val="26"/>
          <w:szCs w:val="26"/>
        </w:rPr>
        <w:t>4</w:t>
      </w:r>
    </w:p>
    <w:p w14:paraId="13C42E48" w14:textId="502A2312" w:rsidR="00E33AD8" w:rsidRPr="006507A6" w:rsidRDefault="00E33AD8" w:rsidP="00E33AD8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  <w:lang w:val="vi-VN"/>
        </w:rPr>
      </w:pPr>
      <w:r w:rsidRPr="006507A6">
        <w:rPr>
          <w:bCs/>
          <w:i/>
          <w:iCs/>
          <w:sz w:val="26"/>
          <w:szCs w:val="26"/>
        </w:rPr>
        <w:t>Nguyên bản: Ngẫu Ích Sa môn Trí Húc, y theo Luật Tạng biên tập</w:t>
      </w:r>
    </w:p>
    <w:p w14:paraId="68302DA3" w14:textId="5FCCD592" w:rsidR="00E33AD8" w:rsidRPr="00972046" w:rsidRDefault="00E33AD8" w:rsidP="00E33AD8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Người giảng: Pháp Sư Định Hoằng</w:t>
      </w:r>
    </w:p>
    <w:p w14:paraId="1B53A9DF" w14:textId="10FD4856" w:rsidR="00E33AD8" w:rsidRPr="00972046" w:rsidRDefault="00E33AD8" w:rsidP="00E33AD8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Giảng tại: Chùa Viên Minh, Hương Cảng</w:t>
      </w:r>
    </w:p>
    <w:p w14:paraId="73A899D0" w14:textId="52D4A6C1" w:rsidR="00E33AD8" w:rsidRPr="006507A6" w:rsidRDefault="00E33AD8" w:rsidP="00E33AD8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 xml:space="preserve">Thời gian: </w:t>
      </w:r>
      <w:r w:rsidR="00972046">
        <w:rPr>
          <w:bCs/>
          <w:i/>
          <w:iCs/>
          <w:sz w:val="26"/>
          <w:szCs w:val="26"/>
        </w:rPr>
        <w:t>17</w:t>
      </w:r>
      <w:r w:rsidR="00972046" w:rsidRPr="00972046">
        <w:rPr>
          <w:bCs/>
          <w:i/>
          <w:iCs/>
          <w:sz w:val="26"/>
          <w:szCs w:val="26"/>
        </w:rPr>
        <w:t>/08/2012</w:t>
      </w:r>
    </w:p>
    <w:p w14:paraId="2621BD8B" w14:textId="5569B1BE" w:rsidR="00E33AD8" w:rsidRPr="006507A6" w:rsidRDefault="00E33AD8" w:rsidP="00E33AD8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>Dịch giả: Thích Thiện Trang</w:t>
      </w:r>
    </w:p>
    <w:p w14:paraId="7771566F" w14:textId="77777777" w:rsidR="00E33AD8" w:rsidRPr="006507A6" w:rsidRDefault="00E33AD8" w:rsidP="00E33AD8">
      <w:pPr>
        <w:spacing w:after="100" w:afterAutospacing="1" w:line="276" w:lineRule="auto"/>
        <w:jc w:val="center"/>
        <w:rPr>
          <w:b/>
          <w:sz w:val="26"/>
          <w:szCs w:val="26"/>
        </w:rPr>
      </w:pPr>
    </w:p>
    <w:p w14:paraId="7E113961" w14:textId="7B9BFD75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K</w:t>
      </w:r>
      <w:r w:rsidRPr="00FD429D">
        <w:rPr>
          <w:sz w:val="26"/>
          <w:szCs w:val="32"/>
          <w:lang w:val="vi-VN"/>
        </w:rPr>
        <w:t>ính</w:t>
      </w:r>
      <w:r w:rsidR="00FD429D" w:rsidRPr="00FD429D">
        <w:rPr>
          <w:sz w:val="26"/>
          <w:szCs w:val="32"/>
          <w:lang w:val="vi-VN"/>
        </w:rPr>
        <w:t xml:space="preserve"> </w:t>
      </w:r>
      <w:r w:rsidRPr="00FD429D">
        <w:rPr>
          <w:sz w:val="26"/>
          <w:szCs w:val="32"/>
        </w:rPr>
        <w:t>chào</w:t>
      </w:r>
      <w:r w:rsidR="00FD429D" w:rsidRPr="00FD429D">
        <w:rPr>
          <w:sz w:val="26"/>
          <w:szCs w:val="32"/>
          <w:lang w:val="vi-VN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  <w:lang w:val="vi-VN"/>
        </w:rPr>
        <w:t xml:space="preserve"> </w:t>
      </w:r>
      <w:r w:rsidRPr="00FD429D">
        <w:rPr>
          <w:sz w:val="26"/>
          <w:szCs w:val="32"/>
          <w:lang w:val="vi-VN"/>
        </w:rPr>
        <w:t>vị</w:t>
      </w:r>
      <w:r w:rsidR="00FD429D" w:rsidRPr="00FD429D">
        <w:rPr>
          <w:sz w:val="26"/>
          <w:szCs w:val="32"/>
          <w:lang w:val="vi-VN"/>
        </w:rPr>
        <w:t xml:space="preserve"> </w:t>
      </w:r>
      <w:r w:rsidRPr="00FD429D">
        <w:rPr>
          <w:sz w:val="26"/>
          <w:szCs w:val="32"/>
          <w:lang w:val="en-GB"/>
        </w:rPr>
        <w:t>P</w:t>
      </w:r>
      <w:r w:rsidRPr="00FD429D">
        <w:rPr>
          <w:sz w:val="26"/>
          <w:szCs w:val="32"/>
          <w:lang w:val="vi-VN"/>
        </w:rPr>
        <w:t>háp</w:t>
      </w:r>
      <w:r w:rsidR="00FD429D" w:rsidRPr="00FD429D">
        <w:rPr>
          <w:sz w:val="26"/>
          <w:szCs w:val="32"/>
          <w:lang w:val="vi-VN"/>
        </w:rPr>
        <w:t xml:space="preserve"> </w:t>
      </w:r>
      <w:r w:rsidRPr="00FD429D">
        <w:rPr>
          <w:sz w:val="26"/>
          <w:szCs w:val="32"/>
          <w:lang w:val="vi-VN"/>
        </w:rPr>
        <w:t>sư,</w:t>
      </w:r>
      <w:r w:rsidR="00FD429D" w:rsidRPr="00FD429D">
        <w:rPr>
          <w:sz w:val="26"/>
          <w:szCs w:val="32"/>
          <w:lang w:val="vi-VN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  <w:lang w:val="vi-VN"/>
        </w:rPr>
        <w:t xml:space="preserve"> </w:t>
      </w:r>
      <w:r w:rsidRPr="00FD429D">
        <w:rPr>
          <w:sz w:val="26"/>
          <w:szCs w:val="32"/>
          <w:lang w:val="vi-VN"/>
        </w:rPr>
        <w:t>vị</w:t>
      </w:r>
      <w:r w:rsidR="00FD429D" w:rsidRPr="00FD429D">
        <w:rPr>
          <w:sz w:val="26"/>
          <w:szCs w:val="32"/>
          <w:lang w:val="vi-VN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vi-VN"/>
        </w:rPr>
        <w:t>đồng</w:t>
      </w:r>
      <w:r w:rsidR="00FD429D" w:rsidRPr="00FD429D">
        <w:rPr>
          <w:sz w:val="26"/>
          <w:szCs w:val="32"/>
          <w:lang w:val="vi-VN"/>
        </w:rPr>
        <w:t xml:space="preserve"> </w:t>
      </w:r>
      <w:r w:rsidRPr="00FD429D">
        <w:rPr>
          <w:sz w:val="26"/>
          <w:szCs w:val="32"/>
          <w:lang w:val="vi-VN"/>
        </w:rPr>
        <w:t>tu,</w:t>
      </w:r>
      <w:r w:rsidR="00FD429D" w:rsidRPr="00FD429D">
        <w:rPr>
          <w:sz w:val="26"/>
          <w:szCs w:val="32"/>
          <w:lang w:val="vi-VN"/>
        </w:rPr>
        <w:t xml:space="preserve"> </w:t>
      </w:r>
      <w:r w:rsidRPr="00FD429D">
        <w:rPr>
          <w:sz w:val="26"/>
          <w:szCs w:val="32"/>
        </w:rPr>
        <w:t>chúc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  <w:lang w:val="vi-VN"/>
        </w:rPr>
        <w:t>mọi</w:t>
      </w:r>
      <w:r w:rsidR="00FD429D" w:rsidRPr="00FD429D">
        <w:rPr>
          <w:sz w:val="26"/>
          <w:szCs w:val="32"/>
          <w:lang w:val="vi-VN"/>
        </w:rPr>
        <w:t xml:space="preserve"> </w:t>
      </w:r>
      <w:r w:rsidRPr="00FD429D">
        <w:rPr>
          <w:sz w:val="26"/>
          <w:szCs w:val="32"/>
          <w:lang w:val="vi-VN"/>
        </w:rPr>
        <w:t>người</w:t>
      </w:r>
      <w:r w:rsidR="00FD429D" w:rsidRPr="00FD429D">
        <w:rPr>
          <w:sz w:val="26"/>
          <w:szCs w:val="32"/>
          <w:lang w:val="vi-VN"/>
        </w:rPr>
        <w:t xml:space="preserve"> </w:t>
      </w:r>
      <w:r w:rsidRPr="00FD429D">
        <w:rPr>
          <w:sz w:val="26"/>
          <w:szCs w:val="32"/>
        </w:rPr>
        <w:t>tốt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lành</w:t>
      </w:r>
      <w:r w:rsidRPr="00FD429D">
        <w:rPr>
          <w:sz w:val="26"/>
          <w:szCs w:val="32"/>
          <w:lang w:val="vi-VN"/>
        </w:rPr>
        <w:t>!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Ngẫu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Ích.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đoạn:</w:t>
      </w:r>
    </w:p>
    <w:p w14:paraId="75D32CC1" w14:textId="06286DDF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D429D">
        <w:rPr>
          <w:b/>
          <w:sz w:val="26"/>
          <w:szCs w:val="32"/>
        </w:rPr>
        <w:t>“Sa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Di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Oai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Nghi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nói,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di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có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Ngũ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đức: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một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là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phát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tâm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lìa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tục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vì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  <w:lang w:val="en-GB"/>
        </w:rPr>
        <w:t>hoài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bội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đạo</w:t>
      </w:r>
      <w:r w:rsidRPr="00FD429D">
        <w:rPr>
          <w:b/>
          <w:sz w:val="26"/>
          <w:szCs w:val="32"/>
        </w:rPr>
        <w:t>;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  <w:lang w:val="en-GB"/>
        </w:rPr>
        <w:t>hai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là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hủy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bỏ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hình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đẹp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vì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thích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ứng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pháp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phục;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  <w:lang w:val="en-GB"/>
        </w:rPr>
        <w:t>ba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là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cắt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ái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từ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thân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vì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không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thân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sơ;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bốn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là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không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kể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thân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mạng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vì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tôn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sùng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Phật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pháp;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năm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là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chí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cầu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đại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thừa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vì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độ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chúng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sanh.</w:t>
      </w:r>
      <w:r w:rsidRPr="00FD429D">
        <w:rPr>
          <w:b/>
          <w:sz w:val="26"/>
          <w:szCs w:val="32"/>
        </w:rPr>
        <w:t>”</w:t>
      </w:r>
    </w:p>
    <w:p w14:paraId="4168E552" w14:textId="580BC0A1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  <w:lang w:val="en-GB"/>
        </w:rPr>
      </w:pP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Ngẫu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dịch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lìa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  <w:lang w:val="en-GB"/>
        </w:rPr>
        <w:t>đạo”,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hoài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bội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nhớ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nghĩ,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đầu,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giữ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gìn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tưởng.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tâm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bỏ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thế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tục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đến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trong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cửa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Tăng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nhân?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Bởi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đạo.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Ngay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“mưu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đạo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không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mưu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thực,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lo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đạo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không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lo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nghèo”.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đến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ăn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mặc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tới,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hưởng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thụ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đến,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hưởng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thụ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năm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dục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sáu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buông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xả.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còn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cao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hơn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thế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gian.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vậy,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chánh.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thấy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Lão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Hòa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thượng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Vân,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phim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Ngài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đích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thực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đạo.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thiện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căn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trước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Ngài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sâu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dày,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Ngài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nghĩ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đến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khỏi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tử,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nghĩ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ở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trong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luân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hồi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tại,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tâm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thế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cứu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giúp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sanh.</w:t>
      </w:r>
    </w:p>
    <w:p w14:paraId="70324258" w14:textId="1E712E0F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  <w:lang w:val="en-GB"/>
        </w:rPr>
      </w:pP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thứ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hai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“hủy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bỏ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đẹp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thích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phục”.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ở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tướng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hủy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tóc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đầu,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những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tráng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lệ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thế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buông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bỏ,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mặc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trang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Tăng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nhân.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Những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bộ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trang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hiện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đang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mặc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ở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đồng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ngắn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này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mặc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ngoài,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giầy,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trang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Trung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Hoa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triều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Minh.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Còn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trang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Ấn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Độ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đắp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10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đắp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man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một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tấm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ô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vuông,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Cụ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túc,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đắp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7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9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Hiện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giờ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tôi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đắp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9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Ngài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Sướng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yêu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cầu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tôi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đắp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này.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Tôi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giảng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Kinh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Hiệp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hội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đắp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25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còn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ở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đắp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9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9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25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lastRenderedPageBreak/>
        <w:t>thuộc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về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tòa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giảng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đắp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y;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7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đắp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nghe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kinh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trong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các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khóa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thường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ngày;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còn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một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loại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nữa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5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thường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đắp,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5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trang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lao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động.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đắp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Ấn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Độ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cổ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thực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tế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giống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nhau.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một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tấm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lớn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quấn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trang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ống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cổ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áo;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chỉ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một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tấm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quấn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đến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Trung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Hoa,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giản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hóa,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một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dạng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trang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mang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nghĩa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kỷ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niệm.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này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buông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hưởng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thụ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thế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một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đạo,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ấy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trọng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khiến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kính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ngưỡng.</w:t>
      </w:r>
    </w:p>
    <w:p w14:paraId="532815B7" w14:textId="477F09C5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  <w:lang w:val="en-GB"/>
        </w:rPr>
      </w:pP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thứ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“cắt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từ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vô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địch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mạc”.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từ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âm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cổ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đọc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địch,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trong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Luận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Ngữ,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Khổng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một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câu,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“Tử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viết: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Quân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tử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chi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ư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thiên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hạ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dã,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vô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địch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dã,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vô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mạc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dã,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nghĩa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chi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dữ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bỉ”.</w:t>
      </w:r>
      <w:r w:rsidR="00105456">
        <w:rPr>
          <w:i/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nghĩa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gì?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trong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thiên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hạ,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sơ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hậu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bạc,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địch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mạc.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chỉ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sơ.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giờ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giảng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về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sơ.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nghĩa,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cùng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khác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thiệp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lấy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nghĩa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kết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bạn,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dùng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tình,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hoặc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thậm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dùng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chất.</w:t>
      </w:r>
      <w:r w:rsidR="00105456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mọi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uống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rượu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ăn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thịt,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bạn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bè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rượu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thịt,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kết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bạn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tiểu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nhân.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lấy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nghĩa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kết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bạn.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hơn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vậy,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“cắt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từ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thân”,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cùng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mẹ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rồi.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hiếu,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hơn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hiếu.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Lúc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trước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ở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dưỡng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dường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ăn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mặc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mẹ.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Nay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Tăng,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rồi,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lấy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chính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dường.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Chính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chánh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mẹ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siêu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sanh.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Bởi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vậy,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chấp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buông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xả.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buông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chấp,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chấp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buông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xả,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từ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đẳng,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sanh,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sơ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thuộc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giống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trời.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thấy,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tâm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yêu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thương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đẳng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vạn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vật,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mưa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xuống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tưới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nhuần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đẳng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vạn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vật,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yêu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thích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mưa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nhiều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hơn;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ưa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thích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mưa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ít,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tâm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niệm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vậy.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giống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trời.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Khổng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thán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việc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Vua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Nghiêu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hợp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lòng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trời,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bởi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Vua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Nghiêu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đẳng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bác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ái.</w:t>
      </w:r>
    </w:p>
    <w:p w14:paraId="43D5EF1D" w14:textId="730C3359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  <w:lang w:val="en-GB"/>
        </w:rPr>
      </w:pP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thứ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“không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mạng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tôn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sùng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pháp”.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nguyên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một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thanh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niên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dung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tuấn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tú,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hiện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nay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đầu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tóc,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mặc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dáng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năng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nhận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rồi;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Hoặc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nữ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các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cô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ấy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lúc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trước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con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xinh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đẹp,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hiện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nay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tóc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rồi,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tóc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đẹp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lúc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trước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còn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thấy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nữa.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lúc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trước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thay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đổi.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Việc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này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mang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tốt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gì?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giúp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chấp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trước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buông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xả.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nếu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tướng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nhìn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đẹp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dễ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dàng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tâm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mạn,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hiện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nay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mạn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buông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xả,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tâm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ham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thích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đẹp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buông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xả.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Ham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muốn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đẹp,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một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loại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phiền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não.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“tôn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sùng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cố”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bỏ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cả.</w:t>
      </w:r>
    </w:p>
    <w:p w14:paraId="0142F904" w14:textId="361AD43F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  <w:lang w:val="en-GB"/>
        </w:rPr>
      </w:pP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thứ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năm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“chí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cầu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thừa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độ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sanh”.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chỉ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Tiểu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thừa,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chỉ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độ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tâm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Bồ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tát,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độ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sanh.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Độ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nghĩa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giúp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đỡ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sanh.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hay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ngoài,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thiện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hay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kẻ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ác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lastRenderedPageBreak/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phổ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độ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đẳng.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thiện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giúp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đỡ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giác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ngộ,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giúp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thăng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lên;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ác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giúp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đoạn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ác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thiện,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giúp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sửa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đổi.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Ngũ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đoạn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tiếp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theo:</w:t>
      </w:r>
    </w:p>
    <w:p w14:paraId="0157BAE4" w14:textId="3E4D328E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  <w:lang w:val="en-GB"/>
        </w:rPr>
      </w:pPr>
      <w:r w:rsidRPr="00FD429D">
        <w:rPr>
          <w:b/>
          <w:sz w:val="26"/>
          <w:szCs w:val="32"/>
          <w:lang w:val="en-GB"/>
        </w:rPr>
        <w:t>“Sách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Truy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Môn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Cảnh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Huấn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nói: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Ngũ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đức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ấy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là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đại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yếu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của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năm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chúng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xuất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gia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phải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phụng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hành,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chứ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không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phải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chỉ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có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chúng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nhỏ;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Thực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hành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cả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đời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chứ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không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phải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chỉ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lúc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mới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thọ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giới.</w:t>
      </w:r>
      <w:r w:rsidR="00FD429D" w:rsidRPr="00FD429D">
        <w:rPr>
          <w:rFonts w:eastAsia="PMingLiU"/>
          <w:sz w:val="26"/>
          <w:szCs w:val="22"/>
          <w:lang w:val="en-GB" w:eastAsia="zh-TW"/>
        </w:rPr>
        <w:t xml:space="preserve"> </w:t>
      </w:r>
      <w:r w:rsidRPr="00FD429D">
        <w:rPr>
          <w:b/>
          <w:sz w:val="26"/>
          <w:szCs w:val="32"/>
          <w:lang w:val="en-GB"/>
        </w:rPr>
        <w:t>Do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đó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mà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xét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thì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giới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pháp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Sa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di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bao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quát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tánh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tu,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thấu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suốt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nhân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quả,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há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coi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là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pháp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tiểu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thừa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ư.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Người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thọ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giới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này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phải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đại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tu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trước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nhãn,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đại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tu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nỗ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lực,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không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nên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tự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khinh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mình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mà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thoái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khuất,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không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nên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bỏ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giới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này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mà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cầu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pháp</w:t>
      </w:r>
      <w:r w:rsidR="00FD429D" w:rsidRPr="00FD429D">
        <w:rPr>
          <w:b/>
          <w:sz w:val="26"/>
          <w:szCs w:val="32"/>
          <w:lang w:val="en-GB"/>
        </w:rPr>
        <w:t xml:space="preserve"> </w:t>
      </w:r>
      <w:r w:rsidRPr="00FD429D">
        <w:rPr>
          <w:b/>
          <w:sz w:val="26"/>
          <w:szCs w:val="32"/>
          <w:lang w:val="en-GB"/>
        </w:rPr>
        <w:t>khác.”</w:t>
      </w:r>
    </w:p>
    <w:p w14:paraId="1DA9654B" w14:textId="329937DF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  <w:lang w:val="en-GB"/>
        </w:rPr>
      </w:pPr>
      <w:r w:rsidRPr="00FD429D">
        <w:rPr>
          <w:sz w:val="26"/>
          <w:szCs w:val="32"/>
          <w:lang w:val="en-GB"/>
        </w:rPr>
        <w:t>Truy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Môn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Huấn,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phẩm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một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vào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triều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Minh.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Truy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môn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môn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ở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sách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này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dùng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răn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nhắc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“Ngũ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ấy”,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năm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yếu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chữ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“yếu”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chìa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khóa,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chìa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khóa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vô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cùng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quan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trọng.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năm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hành.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Ngày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hôm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tôi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cập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đến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năm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gồm: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kheo,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kheo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hai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nam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nữ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Cụ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túc,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còn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xoa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ni.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Năm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này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hành,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chứ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chỉ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tiểu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Tăng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giữ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vững.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Ngũ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ấy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tiêu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chuẩn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hành,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những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đó.</w:t>
      </w:r>
    </w:p>
    <w:p w14:paraId="069FB086" w14:textId="3B012806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  <w:lang w:val="en-GB"/>
        </w:rPr>
      </w:pPr>
      <w:r w:rsidRPr="00FD429D">
        <w:rPr>
          <w:sz w:val="26"/>
          <w:szCs w:val="32"/>
          <w:lang w:val="en-GB"/>
        </w:rPr>
        <w:t>“Do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xét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bao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tu”,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bao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quát,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vốn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đầy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đủ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tánh,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nếu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hiện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bày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ra.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trong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núi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ngọc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bích,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ngọc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bích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tìm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kiếm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rồi,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chạm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khắc,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giũa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biến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ngọc;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Nếu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giũa,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chạm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khắc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vĩnh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viễn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ngọc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dù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bản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vốn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ngọc.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Quá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giũa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chạm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khắc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biểu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“Tu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đức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có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công,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Tánh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đức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mới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hiện”.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Mỗi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người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vốn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dụng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Phật?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trừ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hết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những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tập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phiền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não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chướng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bao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thấy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trong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10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24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môn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oai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toàn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bộ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trong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vốn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sẵn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đầy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đủ,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đức,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dùng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những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tiêu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chuẩn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hành.</w:t>
      </w:r>
    </w:p>
    <w:p w14:paraId="3743A756" w14:textId="2A7E8FE8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  <w:lang w:val="en-GB"/>
        </w:rPr>
      </w:pPr>
      <w:r w:rsidRPr="00FD429D">
        <w:rPr>
          <w:sz w:val="26"/>
          <w:szCs w:val="32"/>
          <w:lang w:val="en-GB"/>
        </w:rPr>
        <w:t>“Thấu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suốt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quả”,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từ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địa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bắt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đầu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đến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tách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quả.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Phía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trước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giảng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Lục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từ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đến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Danh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Quán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hạnh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Tương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cùng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Cứu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cánh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nhiếp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quả.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nên,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coi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Tiểu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thừa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lơ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huống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trong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Kinh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Tạng,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nói: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“Người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trước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không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học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Tiểu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thừa,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mà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sau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học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Đại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thừa,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thì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không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phải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đệ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tử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Phật”.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học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Tiểu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thừa,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vội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vàng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nhảy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đến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thừa,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đệ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vậy?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Tiểu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thừa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nền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móng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lastRenderedPageBreak/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thừa,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Tiểu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thừa,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thực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tế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nền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móng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thừa,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bao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gồm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thừa.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dùng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tâm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lượng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thừa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học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giống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thừa.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này,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đương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nhiên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đồng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ngồi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quan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Trai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giống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“đại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trước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nhãn,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nỗ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lực”,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chữ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ở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tâm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lượng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lớn,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dùng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góc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độ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thừa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học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pháp.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tôi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giữ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này?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tôi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mong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tương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lai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quan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Trai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giống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tương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lai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Sáng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hôm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lúc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nghi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quan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Trai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niệm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rằng:</w:t>
      </w:r>
      <w:r w:rsidR="00546286">
        <w:rPr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“Như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chư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Phật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trọn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đời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này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không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sát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sanh,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con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một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ngày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một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đêm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không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sát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sanh”</w:t>
      </w:r>
      <w:r w:rsidRPr="00FD429D">
        <w:rPr>
          <w:sz w:val="26"/>
          <w:szCs w:val="32"/>
          <w:lang w:val="en-GB"/>
        </w:rPr>
        <w:t>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vậy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6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ngày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6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đêm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sanh,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trộm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cướp,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dâm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dục,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từng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điều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đến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trọn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đời.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trọn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đời.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một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ngày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một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đêm,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6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ngày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6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đêm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gọi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“đại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trước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nhãn”,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lấy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tiêu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chuẩn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yêu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cầu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chính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mình.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“Đại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nỗ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lực”,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nếu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vẫn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chưa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hoàn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toàn,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nỗ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lực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đến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tỉnh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chính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mình,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tôi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quan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Trai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tôi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thọ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10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tôi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đã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đâu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rồi?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Nếu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chưa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đối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trước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sám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hối,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ngày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hôm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nỗ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lực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được.</w:t>
      </w:r>
    </w:p>
    <w:p w14:paraId="3977553D" w14:textId="002217D0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  <w:lang w:val="en-GB"/>
        </w:rPr>
      </w:pPr>
      <w:r w:rsidRPr="00FD429D">
        <w:rPr>
          <w:sz w:val="26"/>
          <w:szCs w:val="32"/>
          <w:lang w:val="en-GB"/>
        </w:rPr>
        <w:t>Do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“tự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khinh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thoái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khuất”,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khinh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tức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tiện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xem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thường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chính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mình,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dám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đảm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đương,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thấp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lòng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trọng,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thoái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khuất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thấp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lòng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trọng.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sao?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vốn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hiện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nay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tâm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hoàn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toàn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sao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thoái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khuất.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Trong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Đệ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nói,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“Chớ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khinh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mình,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chịu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thua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kém,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thành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Thánh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Hiền,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đều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tuần</w:t>
      </w:r>
      <w:r w:rsidR="00FD429D" w:rsidRPr="00FD429D">
        <w:rPr>
          <w:i/>
          <w:sz w:val="26"/>
          <w:szCs w:val="32"/>
          <w:lang w:val="en-GB"/>
        </w:rPr>
        <w:t xml:space="preserve"> </w:t>
      </w:r>
      <w:r w:rsidRPr="00FD429D">
        <w:rPr>
          <w:i/>
          <w:sz w:val="26"/>
          <w:szCs w:val="32"/>
          <w:lang w:val="en-GB"/>
        </w:rPr>
        <w:t>được”</w:t>
      </w:r>
      <w:r w:rsidRPr="00FD429D">
        <w:rPr>
          <w:sz w:val="26"/>
          <w:szCs w:val="32"/>
          <w:lang w:val="en-GB"/>
        </w:rPr>
        <w:t>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Tuần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thuần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giống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thuần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một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con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ngựa,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con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ngựa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thuần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rồi,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thuần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chế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bản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bản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thân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mình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nhiều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tập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khí,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thuần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tập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sẽ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giống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ngựa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hoang,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chủ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được.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thuần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phục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tập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khí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phiền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não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của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chính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mình,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có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Thánh,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Hiền.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làm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Bồ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tát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cũng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như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vậy,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“bỏ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này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mà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cầu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khác”,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khỏi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căn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bản,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rời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khỏi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những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này,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còn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muốn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cầu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pháp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khác,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thì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quý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vị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không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thể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thành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tựu.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Nên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chúng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ta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học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Phật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nhất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định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phải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coi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trọng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giữ</w:t>
      </w:r>
      <w:r w:rsidR="00FD429D" w:rsidRPr="00FD429D">
        <w:rPr>
          <w:sz w:val="26"/>
          <w:szCs w:val="32"/>
          <w:lang w:val="en-GB"/>
        </w:rPr>
        <w:t xml:space="preserve"> </w:t>
      </w:r>
      <w:r w:rsidRPr="00FD429D">
        <w:rPr>
          <w:sz w:val="26"/>
          <w:szCs w:val="32"/>
          <w:lang w:val="en-GB"/>
        </w:rPr>
        <w:t>giới.</w:t>
      </w:r>
    </w:p>
    <w:p w14:paraId="320DCFCA" w14:textId="36F82A61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Mười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6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nâng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ngọn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đèn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rằng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niềm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bắt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Đệ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Thiên,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phía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dễ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tảng.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tấn,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niềm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tốt.</w:t>
      </w:r>
    </w:p>
    <w:p w14:paraId="56E94EED" w14:textId="77777777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đầu:</w:t>
      </w:r>
    </w:p>
    <w:p w14:paraId="4F85AC12" w14:textId="697E9E55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D429D">
        <w:rPr>
          <w:b/>
          <w:sz w:val="26"/>
          <w:szCs w:val="32"/>
        </w:rPr>
        <w:lastRenderedPageBreak/>
        <w:t>“Trong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Đại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Tạng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Kinh,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bộ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Thập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Giới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Pháp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Tịnh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Oai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Nghi,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đã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mất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tên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người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dịch,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văn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lại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rườm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rà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lầm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lẫn.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Bộ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Đại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Tỳ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Kheo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Tam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Thiên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Oai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Nghi,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cũng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mất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tên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người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dịch.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Bộ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Nam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Sơn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Hành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Hộ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Oai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Nghi,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phần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lớn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nói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về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việc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của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đại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Tỳ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Kheo.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Đời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gần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đây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có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bộ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Di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Thành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Phạm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thì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bịa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đặt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trái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với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Luật,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nên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không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thể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tuân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theo.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Bộ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Bách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Trượng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Thanh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Quy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thì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đời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nhà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Nguyên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bị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trụ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trì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xuyên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tạc,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càng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thật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nhục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nhã.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Riêng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bộ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Luật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Nghi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Yếu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Lược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của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Đại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sư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Vân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Thê,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có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phần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châm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chước,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phù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hợp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với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căn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cơ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thời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đại,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nhưng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các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pháp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khai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giá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nặng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nhẹ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sám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hối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chưa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có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rõ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ràng.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Nay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tôi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bất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đắc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dĩ,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chủ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yếu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chép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lại,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rồi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chia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ra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thành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hai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môn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Thập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giới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và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Oai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nghi.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Đến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pháp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truyền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giới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thì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việc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đó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thuộc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về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Đại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Tăng,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nên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ở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đây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không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trích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ra.”</w:t>
      </w:r>
    </w:p>
    <w:p w14:paraId="5626FD70" w14:textId="5463819C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Ngẫu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liệu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nghĩa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rõ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ràng.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dịch,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dịch,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tưởng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chữ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tạp,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lầm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lẫn,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lặp.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dịch.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thiện,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việc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Cụ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túc,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chỗ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cao.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Ngẫu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Ích,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“bịa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đặt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luật”,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Ngẫu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soạn,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Luật.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Đường,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Nguyên,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lòng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“trụ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tạc”,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sửa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toàn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nhã,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tùy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sửa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đổi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sửa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đổi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nghĩa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sư.</w:t>
      </w:r>
    </w:p>
    <w:p w14:paraId="30D595CB" w14:textId="75769A95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Ngẫu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Thê,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8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cứu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sâu,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lưu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rãi.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chước,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“phù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hợp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hợp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Trung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hợp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dưỡng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tảng,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tựu.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lễ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việc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dạy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khai,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ắt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phòng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rõ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ràng;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rõ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ràng;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rõ.</w:t>
      </w:r>
    </w:p>
    <w:p w14:paraId="0CE05A00" w14:textId="62154DBF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lastRenderedPageBreak/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“Bất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đắc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dĩ”,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Ngẫu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tập,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tập,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Yếu.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24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môn,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2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môn,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thỉnh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Hòa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6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truyền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việc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tăng,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hiểu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rõ,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truyền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chép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trọng,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chốt,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rõ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chọn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liệu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Ngẫu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nâng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tầng.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bắt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học:</w:t>
      </w:r>
    </w:p>
    <w:p w14:paraId="15E96FE5" w14:textId="66548FE5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D429D">
        <w:rPr>
          <w:b/>
          <w:sz w:val="26"/>
          <w:szCs w:val="32"/>
        </w:rPr>
        <w:t>“Thứ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nhất,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môn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thập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giới.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Giới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thứ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nhất: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không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sát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sanh.”</w:t>
      </w:r>
    </w:p>
    <w:p w14:paraId="37765904" w14:textId="55213987" w:rsidR="00B75B78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tổng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trước:</w:t>
      </w:r>
    </w:p>
    <w:p w14:paraId="5241CA77" w14:textId="76A8DB1D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b/>
          <w:sz w:val="26"/>
          <w:szCs w:val="32"/>
        </w:rPr>
        <w:t>“Phàm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hết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thảy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những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loài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có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sinh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mạng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thì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không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được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cố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ý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giết.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Nếu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tự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mình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giết,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hoặc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bảo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người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giết,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hoặc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dùng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phương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tiện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giết,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dùng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chú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giết,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phá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thai,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phá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trứng,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đưa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thuốc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độc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cho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người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khiến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người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chết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đều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là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tội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sát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cả”</w:t>
      </w:r>
    </w:p>
    <w:p w14:paraId="4101132B" w14:textId="46EAD707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nghĩa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“tự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dạy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dụ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cửa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sản,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cửa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hỏi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nói: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nhớ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chuyện,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heo,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minh,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heo,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ghé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rằng: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“Heo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à!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Heo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à,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người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đừng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trách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nhé,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vì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ngươi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là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món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ăn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của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người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đời,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họ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không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ăn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thì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ta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không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giết,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ngươi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hãy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tìm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người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ăn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ngươi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mà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đòi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nợ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nhé!”</w:t>
      </w:r>
      <w:r w:rsidRPr="00FD429D">
        <w:rPr>
          <w:sz w:val="26"/>
          <w:szCs w:val="32"/>
        </w:rPr>
        <w:t>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đẩy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nhậu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sản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minh,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chọn,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chọn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món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đòi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nợ,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chịu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toàn.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tế,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cửa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sản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chịu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nhiệm,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sanh.</w:t>
      </w:r>
    </w:p>
    <w:p w14:paraId="61492D97" w14:textId="3A480C2C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“Phương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Thủy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lastRenderedPageBreak/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Đường,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chiếc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trầm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toàn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bằng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trầm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hương.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Trầm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trị,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đồng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tặng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chuỗi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bằng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trầm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70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đắt,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nhận.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chiếc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trầm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nạn.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trầm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tìm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nhọt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mặt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ghẻ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mặt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mũi,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mắt,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miệng,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đòi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đớn,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xém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mắn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cứu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hóa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bên.</w:t>
      </w:r>
    </w:p>
    <w:p w14:paraId="4F66D2F2" w14:textId="7907CBA6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Mụt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nhọt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mặt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đồng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hận,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lịch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việc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Hán.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lịch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minh,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tuệ.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Phiên.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Đường,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hầu,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dọa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quyền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Hán.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trung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quyền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Phiên.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chấp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nhận,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mãn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Vương,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quyền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hợp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hiểm,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Ngoài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hậu,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mãn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rằng,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đụng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thượng,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lý,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miễn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cưỡng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tình,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chém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lưng.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dữ,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hồn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Tăng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tăng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Đường,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tăng.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tìm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Đường,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Viêng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chuyển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chiếc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trầm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ghẻ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mặt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đỡ,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</w:p>
    <w:p w14:paraId="36B766A1" w14:textId="3B1C8D13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lastRenderedPageBreak/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chuyện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dạy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mãn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riêng,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thù.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hồn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tìm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thù.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ngừng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dứt,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lịch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sử.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Thủy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Chùa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Thủy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này.</w:t>
      </w:r>
    </w:p>
    <w:p w14:paraId="34E90ABA" w14:textId="515CEFC9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ngữ,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trớ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Hồng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chép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Triệu</w:t>
      </w:r>
      <w:r w:rsidR="00FD429D" w:rsidRPr="00FD429D">
        <w:rPr>
          <w:sz w:val="26"/>
          <w:szCs w:val="32"/>
        </w:rPr>
        <w:t xml:space="preserve"> </w:t>
      </w:r>
      <w:proofErr w:type="gramStart"/>
      <w:r w:rsidRPr="00FD429D">
        <w:rPr>
          <w:sz w:val="26"/>
          <w:szCs w:val="32"/>
        </w:rPr>
        <w:t>Di</w:t>
      </w:r>
      <w:proofErr w:type="gramEnd"/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ghét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Ngọc,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Triệu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thiếp,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chánh.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Triệu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nắm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quyền.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nào?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nhỏ,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cắm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dụng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ảnh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hưởng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huyễn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dụng,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mê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mê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hồ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hồ,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thường.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người.</w:t>
      </w:r>
    </w:p>
    <w:p w14:paraId="6B4D4C0C" w14:textId="7567E2B5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trọng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bằng.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dụ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dọa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nạt,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hoặc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cốt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đặc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trọng.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kê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mỗi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toàn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50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triệu,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dung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nào?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4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50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triệu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50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triệu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nặng!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thảm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nạn?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19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tuổi,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cuồng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rằng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tuổi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trẻ,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tùy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tìm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phòng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vệ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sinh,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vấn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tỉnh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19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tuổi,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cắt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máy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hấp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thở.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tệ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hễ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chịu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tội.</w:t>
      </w:r>
    </w:p>
    <w:p w14:paraId="0F6B5755" w14:textId="2D714127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cốt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trẻ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cắt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mảnh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lastRenderedPageBreak/>
        <w:t>từng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mảnh,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ngoài,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khủng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khiếp.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quỷ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mảnh,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ném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sôi.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nguyện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thù,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đòi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ngừng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dứt,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trừ.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chủ.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nay.</w:t>
      </w:r>
    </w:p>
    <w:p w14:paraId="24020BCE" w14:textId="6CDD3155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trứng”,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gà,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sanh.</w:t>
      </w:r>
    </w:p>
    <w:p w14:paraId="7D8BB2F3" w14:textId="7CBA849C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“đưa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uống,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hoặc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dịu,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“đưa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người”.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dịu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dịu.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dịu,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huệ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chung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đớn,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dịu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hiểu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rõ,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chướng.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chịu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chịu,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nào.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nhìn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mỗi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chịu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thoát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đau.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chiếu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proofErr w:type="gramStart"/>
      <w:r w:rsidRPr="00FD429D">
        <w:rPr>
          <w:sz w:val="26"/>
          <w:szCs w:val="32"/>
        </w:rPr>
        <w:t>An</w:t>
      </w:r>
      <w:proofErr w:type="gramEnd"/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hỷ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thoát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chiếu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trừ,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đớn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hễ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hai:</w:t>
      </w:r>
    </w:p>
    <w:p w14:paraId="735D21AA" w14:textId="1A7E42E5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D429D">
        <w:rPr>
          <w:b/>
          <w:sz w:val="26"/>
          <w:szCs w:val="32"/>
        </w:rPr>
        <w:lastRenderedPageBreak/>
        <w:t>“Nếu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giết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cha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mẹ,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hán,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Thánh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nhân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thì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phạm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tội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Ngũ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nghịch,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phải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đọa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địa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ngục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Tỳ”.</w:t>
      </w:r>
    </w:p>
    <w:p w14:paraId="56E16DAB" w14:textId="78D90628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trọng,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5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gồm: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ruột;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ruột;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3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gồm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hóa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máu;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hòa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hợp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Tăng.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toàn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quyết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đọa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khổ,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chịu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ngừng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giây.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ném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sôi,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vừa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rớt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thổi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phút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dừng.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khổ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mẹ,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trọng.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mẹ,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thương!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dục.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trọng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hiền,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việc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lý.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luồng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nỗ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hiền,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đặc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quả.</w:t>
      </w:r>
    </w:p>
    <w:p w14:paraId="21391D27" w14:textId="65548E97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Đồ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đủ,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Lịch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105456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Đồ.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quyển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Thuyết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Yếu,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đặt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Thuyết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Yếu.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rõ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dựng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tóc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gáy,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sợ!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sợ,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tội.</w:t>
      </w:r>
    </w:p>
    <w:p w14:paraId="27202774" w14:textId="584F1D5A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3:</w:t>
      </w:r>
    </w:p>
    <w:p w14:paraId="17964F28" w14:textId="6E25E0F5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b/>
          <w:sz w:val="26"/>
          <w:szCs w:val="32"/>
        </w:rPr>
        <w:t>“Nếu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giết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người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phạm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trọng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tội,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mất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giới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Sa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di,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không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thông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sám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hối.”</w:t>
      </w:r>
    </w:p>
    <w:p w14:paraId="7C6765FA" w14:textId="77777777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trọng,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việc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vừa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Tăng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dựa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Tăng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đoàn,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tẩn.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lastRenderedPageBreak/>
        <w:t>môn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đặc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biệt,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quyết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đọa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lực,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cứu.</w:t>
      </w:r>
    </w:p>
    <w:p w14:paraId="25C02DB8" w14:textId="3E33F9FC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Lượng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hôm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nhắc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nghịch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mẹ,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máu,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hòa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hợp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Tăng,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Tăng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đoàn,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mắc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bệnh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phẩm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trung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hối.</w:t>
      </w:r>
    </w:p>
    <w:p w14:paraId="58A6B619" w14:textId="2E7F135D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Đảnh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bàn,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“Niệm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Phật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một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tiếng,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phước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tăng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vô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lượng;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Lạy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Phật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một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lễ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tội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diệt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hà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sa”</w:t>
      </w:r>
      <w:r w:rsidRPr="00FD429D">
        <w:rPr>
          <w:sz w:val="26"/>
          <w:szCs w:val="32"/>
        </w:rPr>
        <w:t>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Hằng,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lễ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80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ức</w:t>
      </w:r>
      <w:r w:rsidR="00105456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tử.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bằng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12,7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80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bàn!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tùy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tiện,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vọng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trừ.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theo:</w:t>
      </w:r>
    </w:p>
    <w:p w14:paraId="0EA4B726" w14:textId="7C2574FF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D429D">
        <w:rPr>
          <w:b/>
          <w:sz w:val="26"/>
          <w:szCs w:val="32"/>
        </w:rPr>
        <w:t>“Nếu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giết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trời,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rồng,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quỷ,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thần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thì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phạm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trung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tội,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còn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có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thể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sám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hối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để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hết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tội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phạm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giới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nhưng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Tánh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tội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không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diệt,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vẫn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phải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trả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báo.”</w:t>
      </w:r>
    </w:p>
    <w:p w14:paraId="6012ED04" w14:textId="44065272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quỷ,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dễ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dàng.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nghe,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nghe.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dễ,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“Trăm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ngàn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vạn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kiếp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khó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gặp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được”</w:t>
      </w:r>
      <w:r w:rsidRPr="00FD429D">
        <w:rPr>
          <w:sz w:val="26"/>
          <w:szCs w:val="32"/>
        </w:rPr>
        <w:t>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“Thân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người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khó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được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nay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đã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được,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Phật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pháp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khó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nghe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nay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đã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nghe,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Tịnh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độ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khó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gặp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nay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đã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gặp”</w:t>
      </w:r>
      <w:r w:rsidRPr="00FD429D">
        <w:rPr>
          <w:sz w:val="26"/>
          <w:szCs w:val="32"/>
        </w:rPr>
        <w:t>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tùy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nắm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chắc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tựu.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bỏ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chìm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đắm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Huệ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quỷ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lãnh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dễ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lastRenderedPageBreak/>
        <w:t>dàng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ly.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hưởng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thụ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đẹp,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“Phú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quý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học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đạo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khó”</w:t>
      </w:r>
      <w:r w:rsidRPr="00FD429D">
        <w:rPr>
          <w:sz w:val="26"/>
          <w:szCs w:val="32"/>
        </w:rPr>
        <w:t>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dễ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chịu,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mặc,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hưởng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thụ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khổ,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“Phú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quý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học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đạo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khó”</w:t>
      </w:r>
      <w:r w:rsidRPr="00FD429D">
        <w:rPr>
          <w:sz w:val="26"/>
          <w:szCs w:val="32"/>
        </w:rPr>
        <w:t>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vẻ,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đạo?</w:t>
      </w:r>
    </w:p>
    <w:p w14:paraId="511BA5D8" w14:textId="4195CA56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mỗi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vẻ,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khổ.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nhạc,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sắp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tập.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xong,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chênh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lệch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giữa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dụ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bằng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100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2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khúc,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dưới,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bỏ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nhạc.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khoảng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sắp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sửa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đồng,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80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tuổi,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100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suốt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nửa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nữa.</w:t>
      </w:r>
    </w:p>
    <w:p w14:paraId="2CB61ED2" w14:textId="2A8026CD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sắp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thục,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chịu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xuống,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mặt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nhìn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hắn.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hóa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luôn,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dừng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âm.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thỉnh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trừ.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lastRenderedPageBreak/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hình,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đất,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quả.</w:t>
      </w:r>
    </w:p>
    <w:p w14:paraId="61C91F7A" w14:textId="6D8E3B47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mỗi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tập.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tập,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đủ.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“Không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thể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lấy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ít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thiện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căn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phước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đức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nhân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duyên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mà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được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sanh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về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nước</w:t>
      </w:r>
      <w:r w:rsidR="00FD429D" w:rsidRPr="00FD429D">
        <w:rPr>
          <w:i/>
          <w:sz w:val="26"/>
          <w:szCs w:val="32"/>
        </w:rPr>
        <w:t xml:space="preserve"> </w:t>
      </w:r>
      <w:r w:rsidRPr="00FD429D">
        <w:rPr>
          <w:i/>
          <w:sz w:val="26"/>
          <w:szCs w:val="32"/>
        </w:rPr>
        <w:t>kia”</w:t>
      </w:r>
      <w:r w:rsidRPr="00FD429D">
        <w:rPr>
          <w:sz w:val="26"/>
          <w:szCs w:val="32"/>
        </w:rPr>
        <w:t>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kiện: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căn,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duyên.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căn?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sẵn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lòng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nghe,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căn.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nghe,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hoặc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tưởng,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căn.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hè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500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đăng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ký,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lựa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chọn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cẩn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dưới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300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bay,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hoặc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tới;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việc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vấn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duyên.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trọng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đồng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đồng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nhỏ,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nhỏ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ép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105456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trọng,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dễ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3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9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vẻ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dài,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thoát.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Suất,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tuổi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4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tuổi,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bằng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4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365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4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tuổi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lâu?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5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670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triệu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Suất,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rằng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xin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rằng,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12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triệu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nháy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tìm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được.</w:t>
      </w:r>
    </w:p>
    <w:p w14:paraId="7BC96634" w14:textId="435F101A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Vệ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trưởng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trọng,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cậu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vừa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32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rằng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lãnh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tụ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thoát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khỏi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mừng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mừng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lệ.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hỏi,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buồn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khóc?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sắp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lastRenderedPageBreak/>
        <w:t>duyên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cõi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Tưởng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Tưởng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Xứ,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tuổi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sắc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8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kiếp.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bằng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12,7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8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dài,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phép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tính.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dài,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tuổi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80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sắc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sâu,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ngoại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khỏi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tầng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mệnh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chịu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mệnh.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tuổi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dài,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dễ.</w:t>
      </w:r>
    </w:p>
    <w:p w14:paraId="7862E5C1" w14:textId="08701EB5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“Trời,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quỷ,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trung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“trung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phép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khẩn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ghẻ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mặt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“Tánh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diệt”,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thịt,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nợ,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nói: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hôm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nửa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cân,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dê,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dê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dê,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dê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dê,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báo”.</w:t>
      </w:r>
    </w:p>
    <w:p w14:paraId="0515098A" w14:textId="6F45C8D9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5:</w:t>
      </w:r>
    </w:p>
    <w:p w14:paraId="131BA051" w14:textId="633712CF" w:rsidR="00747105" w:rsidRPr="00FD429D" w:rsidRDefault="00FD429D" w:rsidP="00FD429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D429D">
        <w:rPr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“Nếu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giết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súc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sanh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như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sâu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bọ,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kiến,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muỗi,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chấy,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rận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v.v…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thì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phạm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hạ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tội,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cũng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cho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phép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được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sám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hối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để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hết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tội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phạm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giới,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nhưng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vì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tánh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tội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vẫn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phải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trả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báo.”</w:t>
      </w:r>
    </w:p>
    <w:p w14:paraId="25E20B36" w14:textId="52D97148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sâu,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muỗi,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chấy,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rận,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bò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bay,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ngậy.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nhỏ,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cấu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đẳng,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nào?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Bồ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thề,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tăng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Bồ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rõ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Bồ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rằng,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lastRenderedPageBreak/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lừa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Bồ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thêm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trường,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trả.</w:t>
      </w:r>
    </w:p>
    <w:p w14:paraId="6BD4CA8A" w14:textId="7ADBA813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Hóa,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nổi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Loan,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phục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vụ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quyển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Luật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thoại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lưu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rộng.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khứ,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Hóa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Quốc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Đảng,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tiểu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gà,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mỗi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nuôi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gà,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nhìn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Mỗi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gà,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rượu,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rượu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thịt.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gà,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nửa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toàn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cấp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Hóa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vòng,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nghiêm.</w:t>
      </w:r>
    </w:p>
    <w:p w14:paraId="5D6B0B9D" w14:textId="57CBE7B2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Kết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phòng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phòng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nhìn,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sợ,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dặm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toàn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nợ.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nắm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gà,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bầy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phía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chụp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tiên.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hãi,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chân,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ngồi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lăn.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nổi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“Pháp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Lăn”.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chịu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nhẹ,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rốt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cuộc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nợ.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vệ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giữ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nghiêm.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mặt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mặt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nuôi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nuôi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giẫm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cỏ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non.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Lòng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yêu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vậy.</w:t>
      </w:r>
    </w:p>
    <w:p w14:paraId="6EA96D0F" w14:textId="44848F2D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thăm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lễ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dài,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lần,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nhỏ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lọc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lastRenderedPageBreak/>
        <w:t>nước,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hồ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nhỏ,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nhỏ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lăng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quăng.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nhau,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đường,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pháp;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trùng,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đồng,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uống,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chê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trách,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rằng: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bằng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rõ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lịch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cõi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sớm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cách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dặm.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rằng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xét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nhau.</w:t>
      </w:r>
    </w:p>
    <w:p w14:paraId="74C9CF48" w14:textId="2C758053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kheo,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giữ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nghiêm,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(người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sanh),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chứ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bỏ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mặc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đồ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đồ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đẹp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Việt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Bồ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tuổi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lượng,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hóa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10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dưới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hóa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tướng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rõ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chấp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buông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thân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theo:</w:t>
      </w:r>
    </w:p>
    <w:p w14:paraId="7D2200A7" w14:textId="32C8B4DD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D429D">
        <w:rPr>
          <w:b/>
          <w:sz w:val="26"/>
          <w:szCs w:val="32"/>
        </w:rPr>
        <w:t>“Nếu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giết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người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không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chết,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thì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phạm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trung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phương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tiện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tội,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có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thể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sám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hối.”</w:t>
      </w:r>
    </w:p>
    <w:p w14:paraId="1C7FFE7B" w14:textId="58CF4B6A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nghiệp.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hoặc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“trung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hối”.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nặng,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giữa,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loại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là: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“hạ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hối”.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tiếp:</w:t>
      </w:r>
    </w:p>
    <w:p w14:paraId="7552793D" w14:textId="39E15992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D429D">
        <w:rPr>
          <w:b/>
          <w:sz w:val="26"/>
          <w:szCs w:val="32"/>
        </w:rPr>
        <w:t>“Giết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trời,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thần,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súc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sanh,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côn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trùng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v.v</w:t>
      </w:r>
      <w:r w:rsidR="007106DF">
        <w:rPr>
          <w:b/>
          <w:sz w:val="26"/>
          <w:szCs w:val="32"/>
        </w:rPr>
        <w:t>.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không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chết,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đều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phạm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hạ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phương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tiện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tội,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có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thể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sám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hối.”</w:t>
      </w:r>
    </w:p>
    <w:p w14:paraId="78022114" w14:textId="2C6ACD6F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lastRenderedPageBreak/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quỷ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nhỏ</w:t>
      </w:r>
      <w:r w:rsidR="00FD429D" w:rsidRPr="00FD429D">
        <w:rPr>
          <w:sz w:val="26"/>
          <w:szCs w:val="32"/>
        </w:rPr>
        <w:t xml:space="preserve"> </w:t>
      </w:r>
      <w:proofErr w:type="gramStart"/>
      <w:r w:rsidRPr="00FD429D">
        <w:rPr>
          <w:sz w:val="26"/>
          <w:szCs w:val="32"/>
        </w:rPr>
        <w:t>v.v</w:t>
      </w:r>
      <w:r w:rsidR="007106DF">
        <w:rPr>
          <w:sz w:val="26"/>
          <w:szCs w:val="32"/>
        </w:rPr>
        <w:t>..</w:t>
      </w:r>
      <w:proofErr w:type="gramEnd"/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phạm.</w:t>
      </w:r>
      <w:r w:rsidR="00546286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tiếp:</w:t>
      </w:r>
    </w:p>
    <w:p w14:paraId="04BBE94A" w14:textId="232E13C5" w:rsidR="00747105" w:rsidRPr="00FD429D" w:rsidRDefault="00FD429D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“Giúp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người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khác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giết,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thì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đều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bị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căn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bản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tội.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Giết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người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thì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tội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nặng,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giết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trời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v.v</w:t>
      </w:r>
      <w:r w:rsidR="007106DF">
        <w:rPr>
          <w:b/>
          <w:sz w:val="26"/>
          <w:szCs w:val="32"/>
        </w:rPr>
        <w:t>.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thì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trung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tội,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giết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súc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sanh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v.v</w:t>
      </w:r>
      <w:r w:rsidR="007106DF">
        <w:rPr>
          <w:b/>
          <w:sz w:val="26"/>
          <w:szCs w:val="32"/>
        </w:rPr>
        <w:t>.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thì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hạ</w:t>
      </w:r>
      <w:r w:rsidRPr="00FD429D">
        <w:rPr>
          <w:b/>
          <w:sz w:val="26"/>
          <w:szCs w:val="32"/>
        </w:rPr>
        <w:t xml:space="preserve"> </w:t>
      </w:r>
      <w:r w:rsidR="00747105" w:rsidRPr="00FD429D">
        <w:rPr>
          <w:b/>
          <w:sz w:val="26"/>
          <w:szCs w:val="32"/>
        </w:rPr>
        <w:t>tội.”</w:t>
      </w:r>
    </w:p>
    <w:p w14:paraId="37F17A73" w14:textId="09AA565E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hỷ,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thỏa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“bị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căn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tội”.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tiếp:</w:t>
      </w:r>
    </w:p>
    <w:p w14:paraId="45F35AF4" w14:textId="66C00ED1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b/>
          <w:sz w:val="26"/>
          <w:szCs w:val="32"/>
        </w:rPr>
        <w:t>“Thấy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giết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mà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hoan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hỷ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thì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phạm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phương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tiện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tội.”</w:t>
      </w:r>
    </w:p>
    <w:p w14:paraId="23F51FEE" w14:textId="71054A61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hỷ,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tùy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hỷ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tùy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hỷ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chính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dạng.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tùy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hỷ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nhau.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trọng.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“phạm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trồng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xuống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tội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hối.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tiếp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theo:</w:t>
      </w:r>
    </w:p>
    <w:p w14:paraId="0DD6A669" w14:textId="73035F00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FD429D">
        <w:rPr>
          <w:b/>
          <w:sz w:val="26"/>
          <w:szCs w:val="32"/>
        </w:rPr>
        <w:t>“Nếu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thấy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người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giết,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nên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nỗ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lực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cứu,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nếu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không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thể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cứu,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thì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nên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khởi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tâm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từ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vì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họ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niệm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Phật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trì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chú,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cầu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mong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họ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cởi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mở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oán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kết,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vĩnh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viễn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đoạn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duyên</w:t>
      </w:r>
      <w:r w:rsidR="00FD429D" w:rsidRPr="00FD429D">
        <w:rPr>
          <w:b/>
          <w:sz w:val="26"/>
          <w:szCs w:val="32"/>
        </w:rPr>
        <w:t xml:space="preserve"> </w:t>
      </w:r>
      <w:r w:rsidRPr="00FD429D">
        <w:rPr>
          <w:b/>
          <w:sz w:val="26"/>
          <w:szCs w:val="32"/>
        </w:rPr>
        <w:t>ác.”</w:t>
      </w:r>
    </w:p>
    <w:p w14:paraId="7EBABF6A" w14:textId="54531CA0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khác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dụ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những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con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sắp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tiền,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gấp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rút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nỗ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cứu,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đặt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biển,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thả.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bắt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thả,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bắt;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mỗi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bắt,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ngờ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chợ,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chuẩn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bị,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năng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cứu,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mang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theo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tiền,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hoặc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đủ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mua,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cơ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cứu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cũng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tốt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nhất,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nguyện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kết”,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hóa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oán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Phật,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cầu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Thế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Cực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“vĩnh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viễn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đoạn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duyên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ác”.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tận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nỗ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lực.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Cứu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hộ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niệm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lớn;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nếu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thật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sự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hành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động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giúp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lớn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hơn.</w:t>
      </w:r>
    </w:p>
    <w:p w14:paraId="5D4E4B54" w14:textId="067F8BB2" w:rsidR="00747105" w:rsidRPr="00FD429D" w:rsidRDefault="00747105" w:rsidP="00FD429D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FD429D">
        <w:rPr>
          <w:sz w:val="26"/>
          <w:szCs w:val="32"/>
        </w:rPr>
        <w:lastRenderedPageBreak/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câu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chuyện,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hán,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đệ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nhỏ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tuổi,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thần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thông.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chỉ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còn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nữa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chung,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Lúc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Trên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đường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nhà,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bị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cuốn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nổi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trong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dòng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nước.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liền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tâm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từ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chóng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cởi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của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để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vớt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đàn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vùng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cao,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ráo.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cứu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bảy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sau,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trở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về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gặp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phụ.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Sư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phụ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thấy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rõ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ràng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xem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sẽ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vẫn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chưa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chết?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lại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nhập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định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quan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hiện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đệ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mình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một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việc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đức,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cứu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rất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nhiều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kiến,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vậy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thọ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kéo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dài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thêm.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ta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biết,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cứu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đó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bố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thí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không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thì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phước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báo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được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là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khỏe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mạnh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sống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lâu.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Thời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gian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hôm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nay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đã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hết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rồi,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chúng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tôi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giảng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giải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đến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giới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sát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sanh.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Cảm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ơn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mọi</w:t>
      </w:r>
      <w:r w:rsidR="00FD429D" w:rsidRPr="00FD429D">
        <w:rPr>
          <w:sz w:val="26"/>
          <w:szCs w:val="32"/>
        </w:rPr>
        <w:t xml:space="preserve"> </w:t>
      </w:r>
      <w:r w:rsidRPr="00FD429D">
        <w:rPr>
          <w:sz w:val="26"/>
          <w:szCs w:val="32"/>
        </w:rPr>
        <w:t>người.</w:t>
      </w:r>
    </w:p>
    <w:sectPr w:rsidR="00747105" w:rsidRPr="00FD429D" w:rsidSect="00B75B78">
      <w:headerReference w:type="default" r:id="rId6"/>
      <w:footerReference w:type="even" r:id="rId7"/>
      <w:footerReference w:type="default" r:id="rId8"/>
      <w:pgSz w:w="11907" w:h="16839" w:code="9"/>
      <w:pgMar w:top="1152" w:right="1080" w:bottom="568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3077" w14:textId="77777777" w:rsidR="001A1C4C" w:rsidRDefault="001A1C4C">
      <w:r>
        <w:separator/>
      </w:r>
    </w:p>
  </w:endnote>
  <w:endnote w:type="continuationSeparator" w:id="0">
    <w:p w14:paraId="667B3317" w14:textId="77777777" w:rsidR="001A1C4C" w:rsidRDefault="001A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FC6ED" w14:textId="77777777" w:rsidR="00747105" w:rsidRDefault="00747105" w:rsidP="00747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D0F3BE7" w14:textId="77777777" w:rsidR="00747105" w:rsidRDefault="00747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D7B6" w14:textId="77777777" w:rsidR="00747105" w:rsidRDefault="007471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14:paraId="3FD22BE5" w14:textId="77777777" w:rsidR="00747105" w:rsidRDefault="00747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B09C2" w14:textId="77777777" w:rsidR="001A1C4C" w:rsidRDefault="001A1C4C">
      <w:r>
        <w:separator/>
      </w:r>
    </w:p>
  </w:footnote>
  <w:footnote w:type="continuationSeparator" w:id="0">
    <w:p w14:paraId="04F3DE18" w14:textId="77777777" w:rsidR="001A1C4C" w:rsidRDefault="001A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D1E5" w14:textId="1E5729DD" w:rsidR="00747105" w:rsidRPr="00C34709" w:rsidRDefault="00747105" w:rsidP="00747105">
    <w:pPr>
      <w:pStyle w:val="Header"/>
      <w:tabs>
        <w:tab w:val="clear" w:pos="9360"/>
        <w:tab w:val="right" w:pos="8789"/>
      </w:tabs>
      <w:rPr>
        <w:lang w:val="en-GB"/>
      </w:rPr>
    </w:pPr>
    <w:bookmarkStart w:id="0" w:name="OLE_LINK20"/>
    <w:bookmarkStart w:id="1" w:name="OLE_LINK21"/>
    <w:bookmarkStart w:id="2" w:name="OLE_LINK22"/>
    <w:r>
      <w:rPr>
        <w:lang w:val="en-GB"/>
      </w:rPr>
      <w:t>Sa Di Thập Giới Oai Nghi Lục Yếu – Pháp sư Định Hoằng giảng – Tập 4</w:t>
    </w:r>
    <w:bookmarkEnd w:id="0"/>
    <w:bookmarkEnd w:id="1"/>
    <w:bookmarkEnd w:id="2"/>
    <w:r w:rsidR="00467C03">
      <w:rPr>
        <w:lang w:val="en-GB"/>
      </w:rPr>
      <w:tab/>
    </w:r>
    <w:r w:rsidRPr="00EB2B1C">
      <w:rPr>
        <w:lang w:val="en-GB"/>
      </w:rPr>
      <w:fldChar w:fldCharType="begin"/>
    </w:r>
    <w:r w:rsidRPr="00EB2B1C">
      <w:rPr>
        <w:lang w:val="en-GB"/>
      </w:rPr>
      <w:instrText xml:space="preserve"> PAGE   \* MERGEFORMAT </w:instrText>
    </w:r>
    <w:r w:rsidRPr="00EB2B1C">
      <w:rPr>
        <w:lang w:val="en-GB"/>
      </w:rPr>
      <w:fldChar w:fldCharType="separate"/>
    </w:r>
    <w:r>
      <w:rPr>
        <w:noProof/>
        <w:lang w:val="en-GB"/>
      </w:rPr>
      <w:t>20</w:t>
    </w:r>
    <w:r w:rsidRPr="00EB2B1C">
      <w:rPr>
        <w:noProof/>
        <w:lang w:val="en-GB"/>
      </w:rPr>
      <w:fldChar w:fldCharType="end"/>
    </w:r>
    <w:r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D"/>
    <w:rsid w:val="00042829"/>
    <w:rsid w:val="00105456"/>
    <w:rsid w:val="001A1C4C"/>
    <w:rsid w:val="00354092"/>
    <w:rsid w:val="00360B57"/>
    <w:rsid w:val="003D1EFE"/>
    <w:rsid w:val="004526FC"/>
    <w:rsid w:val="00467C03"/>
    <w:rsid w:val="004A50AD"/>
    <w:rsid w:val="004B0B30"/>
    <w:rsid w:val="00546286"/>
    <w:rsid w:val="005E298F"/>
    <w:rsid w:val="00616E7A"/>
    <w:rsid w:val="007106DF"/>
    <w:rsid w:val="00747105"/>
    <w:rsid w:val="00972046"/>
    <w:rsid w:val="009E0CF9"/>
    <w:rsid w:val="00AB40F5"/>
    <w:rsid w:val="00B75B78"/>
    <w:rsid w:val="00C01D1D"/>
    <w:rsid w:val="00DF5BCE"/>
    <w:rsid w:val="00E33AD8"/>
    <w:rsid w:val="00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5EA8C"/>
  <w15:chartTrackingRefBased/>
  <w15:docId w15:val="{073C5CBF-E75F-45F1-9867-CD5A00A5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2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3E5"/>
  </w:style>
  <w:style w:type="paragraph" w:styleId="NormalWeb">
    <w:name w:val="Normal (Web)"/>
    <w:basedOn w:val="Normal"/>
    <w:rsid w:val="002E1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B54"/>
  </w:style>
  <w:style w:type="paragraph" w:styleId="Header">
    <w:name w:val="header"/>
    <w:basedOn w:val="Normal"/>
    <w:link w:val="HeaderChar"/>
    <w:rsid w:val="00630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EF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59E9"/>
    <w:rPr>
      <w:rFonts w:ascii="Segoe UI" w:hAnsi="Segoe UI" w:cs="Segoe UI"/>
      <w:sz w:val="18"/>
      <w:szCs w:val="18"/>
      <w:lang w:val="en-US"/>
    </w:rPr>
  </w:style>
  <w:style w:type="character" w:customStyle="1" w:styleId="nwlinkedtag1">
    <w:name w:val="nw_linkedtag1"/>
    <w:rsid w:val="00792A3F"/>
    <w:rPr>
      <w:strike w:val="0"/>
      <w:dstrike w:val="0"/>
      <w:u w:val="none"/>
      <w:effect w:val="none"/>
    </w:rPr>
  </w:style>
  <w:style w:type="character" w:styleId="Hyperlink">
    <w:name w:val="Hyperlink"/>
    <w:rsid w:val="009C06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8042</Words>
  <Characters>45844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CHỨNGMINH CỦA KHOA HỌC VỀ NHÂN QUẢ BÁO ỨNG</vt:lpstr>
    </vt:vector>
  </TitlesOfParts>
  <Company/>
  <LinksUpToDate>false</LinksUpToDate>
  <CharactersWithSpaces>53779</CharactersWithSpaces>
  <SharedDoc>false</SharedDoc>
  <HLinks>
    <vt:vector size="6" baseType="variant">
      <vt:variant>
        <vt:i4>3473426</vt:i4>
      </vt:variant>
      <vt:variant>
        <vt:i4>0</vt:i4>
      </vt:variant>
      <vt:variant>
        <vt:i4>0</vt:i4>
      </vt:variant>
      <vt:variant>
        <vt:i4>5</vt:i4>
      </vt:variant>
      <vt:variant>
        <vt:lpwstr>mailto:thichthientrang99@gmail.com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subject/>
  <dc:creator>User</dc:creator>
  <cp:keywords/>
  <cp:lastModifiedBy>Hanh Phap</cp:lastModifiedBy>
  <cp:revision>10</cp:revision>
  <cp:lastPrinted>2017-05-04T21:48:00Z</cp:lastPrinted>
  <dcterms:created xsi:type="dcterms:W3CDTF">2024-10-30T08:45:00Z</dcterms:created>
  <dcterms:modified xsi:type="dcterms:W3CDTF">2024-10-30T14:30:00Z</dcterms:modified>
</cp:coreProperties>
</file>